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B77CB2" w:rsidRDefault="00B77CB2" w:rsidP="00F477F3">
      <w:pPr>
        <w:jc w:val="both"/>
        <w:rPr>
          <w:rFonts w:cstheme="minorHAnsi"/>
          <w:bCs/>
          <w:iCs/>
        </w:rPr>
      </w:pPr>
    </w:p>
    <w:p w:rsidR="00F477F3" w:rsidRPr="00DF57B5" w:rsidRDefault="00F477F3" w:rsidP="00A03F71">
      <w:pPr>
        <w:jc w:val="both"/>
        <w:rPr>
          <w:rFonts w:cstheme="minorHAnsi"/>
          <w:color w:val="000000" w:themeColor="text1"/>
        </w:rPr>
      </w:pPr>
      <w:r w:rsidRPr="00F477F3">
        <w:rPr>
          <w:rFonts w:cstheme="minorHAnsi"/>
          <w:bCs/>
          <w:iCs/>
        </w:rPr>
        <w:t xml:space="preserve">Dotyczy: </w:t>
      </w:r>
      <w:r w:rsidRPr="00F477F3">
        <w:rPr>
          <w:rFonts w:cstheme="minorHAnsi"/>
          <w:noProof/>
        </w:rPr>
        <w:t xml:space="preserve">postępowania o udzielenie zamówienia publicznego prowadzonego </w:t>
      </w:r>
      <w:r w:rsidR="005E42F0" w:rsidRPr="005E42F0">
        <w:rPr>
          <w:rFonts w:cstheme="minorHAnsi"/>
          <w:noProof/>
        </w:rPr>
        <w:t>na podstawie art. 275 pkt. 1 ustawy Pzp</w:t>
      </w:r>
      <w:r w:rsidR="005E42F0">
        <w:rPr>
          <w:rFonts w:cstheme="minorHAnsi"/>
          <w:noProof/>
        </w:rPr>
        <w:t>,</w:t>
      </w:r>
      <w:r w:rsidRPr="00F477F3">
        <w:rPr>
          <w:rFonts w:cstheme="minorHAnsi"/>
          <w:bCs/>
          <w:iCs/>
        </w:rPr>
        <w:t xml:space="preserve"> na</w:t>
      </w:r>
      <w:r w:rsidR="00B77CB2">
        <w:rPr>
          <w:rFonts w:cstheme="minorHAnsi"/>
          <w:bCs/>
          <w:iCs/>
        </w:rPr>
        <w:t xml:space="preserve"> dostawę</w:t>
      </w:r>
      <w:r w:rsidRPr="00F477F3">
        <w:rPr>
          <w:rFonts w:cstheme="minorHAnsi"/>
          <w:bCs/>
          <w:iCs/>
        </w:rPr>
        <w:t xml:space="preserve"> </w:t>
      </w:r>
      <w:r w:rsidR="00A03F71" w:rsidRPr="00A03F71">
        <w:rPr>
          <w:rFonts w:ascii="Calibri" w:hAnsi="Calibri" w:cs="Calibri"/>
          <w:color w:val="000000" w:themeColor="text1"/>
        </w:rPr>
        <w:t xml:space="preserve">odczynników, kalibratorów, materiałów kontrolnych i materiałów zużywalnych </w:t>
      </w:r>
      <w:r w:rsidR="00A03F71">
        <w:rPr>
          <w:rFonts w:ascii="Calibri" w:hAnsi="Calibri" w:cs="Calibri"/>
          <w:color w:val="000000" w:themeColor="text1"/>
        </w:rPr>
        <w:br/>
      </w:r>
      <w:r w:rsidR="00A03F71" w:rsidRPr="00A03F71">
        <w:rPr>
          <w:rFonts w:ascii="Calibri" w:hAnsi="Calibri" w:cs="Calibri"/>
          <w:color w:val="000000" w:themeColor="text1"/>
        </w:rPr>
        <w:t>do wykonywania oznaczeń białka MCM5 w moczu</w:t>
      </w:r>
      <w:r w:rsidR="00A03F71">
        <w:rPr>
          <w:rFonts w:ascii="Calibri" w:hAnsi="Calibri" w:cs="Calibri"/>
          <w:color w:val="000000" w:themeColor="text1"/>
        </w:rPr>
        <w:t xml:space="preserve"> </w:t>
      </w:r>
      <w:r w:rsidR="00A03F71" w:rsidRPr="00A03F71">
        <w:rPr>
          <w:rFonts w:ascii="Calibri" w:hAnsi="Calibri" w:cs="Calibri"/>
          <w:color w:val="000000" w:themeColor="text1"/>
        </w:rPr>
        <w:t>i czynnika wzrostu fibroblastów</w:t>
      </w:r>
      <w:r w:rsidR="00D631BC">
        <w:rPr>
          <w:rFonts w:ascii="Calibri" w:hAnsi="Calibri" w:cs="Calibri"/>
          <w:color w:val="000000" w:themeColor="text1"/>
        </w:rPr>
        <w:t xml:space="preserve"> </w:t>
      </w:r>
      <w:bookmarkStart w:id="0" w:name="_GoBack"/>
      <w:bookmarkEnd w:id="0"/>
      <w:r w:rsidR="00A03F71" w:rsidRPr="00A03F71">
        <w:rPr>
          <w:rFonts w:ascii="Calibri" w:hAnsi="Calibri" w:cs="Calibri"/>
          <w:color w:val="000000" w:themeColor="text1"/>
        </w:rPr>
        <w:t xml:space="preserve">FGF-23 wraz z dzierżawą urządzenia w technice </w:t>
      </w:r>
      <w:proofErr w:type="spellStart"/>
      <w:r w:rsidR="00A03F71" w:rsidRPr="00A03F71">
        <w:rPr>
          <w:rFonts w:ascii="Calibri" w:hAnsi="Calibri" w:cs="Calibri"/>
          <w:color w:val="000000" w:themeColor="text1"/>
        </w:rPr>
        <w:t>Elisa</w:t>
      </w:r>
      <w:proofErr w:type="spellEnd"/>
      <w:r w:rsidR="00A03F71" w:rsidRPr="00A03F71">
        <w:rPr>
          <w:rFonts w:ascii="Calibri" w:hAnsi="Calibri" w:cs="Calibri"/>
          <w:color w:val="000000" w:themeColor="text1"/>
        </w:rPr>
        <w:t xml:space="preserve"> wraz z wyposażeniem dodatkowym</w:t>
      </w:r>
      <w:r w:rsidR="004E6E0E" w:rsidRPr="004E6E0E">
        <w:rPr>
          <w:rFonts w:ascii="Calibri" w:hAnsi="Calibri" w:cs="Calibri"/>
          <w:color w:val="000000" w:themeColor="text1"/>
        </w:rPr>
        <w:t>.</w:t>
      </w:r>
    </w:p>
    <w:p w:rsidR="00B77CB2" w:rsidRDefault="00B77CB2" w:rsidP="00F477F3">
      <w:pPr>
        <w:spacing w:after="0"/>
        <w:jc w:val="center"/>
        <w:rPr>
          <w:rFonts w:cstheme="minorHAnsi"/>
          <w:b/>
        </w:rPr>
      </w:pPr>
    </w:p>
    <w:p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celu potwierdzenia, że oferowane dostawy odpowiadają wymaganiom określonym </w:t>
      </w:r>
    </w:p>
    <w:p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1B71FA" w:rsidRDefault="001B71FA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</w:rPr>
      </w:pPr>
    </w:p>
    <w:p w:rsidR="003F016A" w:rsidRPr="00B77CB2" w:rsidRDefault="003F016A" w:rsidP="00C8194E">
      <w:pPr>
        <w:spacing w:after="0" w:line="240" w:lineRule="auto"/>
        <w:ind w:left="4956" w:hanging="4950"/>
        <w:rPr>
          <w:rFonts w:cstheme="minorHAnsi"/>
          <w:b/>
          <w:sz w:val="10"/>
          <w:szCs w:val="10"/>
          <w:u w:val="single"/>
        </w:rPr>
      </w:pPr>
    </w:p>
    <w:p w:rsidR="001B71FA" w:rsidRDefault="001B71FA" w:rsidP="001B71FA">
      <w:pPr>
        <w:rPr>
          <w:rFonts w:cs="Arial"/>
          <w:sz w:val="24"/>
          <w:szCs w:val="24"/>
        </w:rPr>
      </w:pPr>
      <w:r w:rsidRPr="00683591">
        <w:rPr>
          <w:rFonts w:cs="Arial"/>
          <w:sz w:val="24"/>
          <w:szCs w:val="24"/>
        </w:rPr>
        <w:t>oświadczam/y, że</w:t>
      </w:r>
      <w:r w:rsidR="004E6E0E" w:rsidRPr="004E6E0E">
        <w:rPr>
          <w:rFonts w:cs="Arial"/>
          <w:color w:val="FF0000"/>
          <w:sz w:val="24"/>
          <w:szCs w:val="24"/>
        </w:rPr>
        <w:t>*</w:t>
      </w:r>
      <w:r w:rsidRPr="00683591">
        <w:rPr>
          <w:rFonts w:cs="Arial"/>
          <w:sz w:val="24"/>
          <w:szCs w:val="24"/>
        </w:rPr>
        <w:t>:</w:t>
      </w:r>
    </w:p>
    <w:p w:rsidR="00DD2D20" w:rsidRPr="00683591" w:rsidRDefault="00DD2D20" w:rsidP="00DD2D20">
      <w:pPr>
        <w:jc w:val="both"/>
        <w:rPr>
          <w:rFonts w:cs="Arial"/>
          <w:sz w:val="24"/>
          <w:szCs w:val="24"/>
        </w:rPr>
      </w:pPr>
      <w:r w:rsidRPr="00DD2D20">
        <w:rPr>
          <w:rFonts w:cs="Arial"/>
          <w:sz w:val="24"/>
          <w:szCs w:val="24"/>
        </w:rPr>
        <w:t>dot. odczynników, kalibratorów, materiałów kontrolnych, materiałów zużywalnych oraz analizatora:</w:t>
      </w:r>
    </w:p>
    <w:p w:rsidR="001B71FA" w:rsidRDefault="00540198" w:rsidP="00CB4BF8">
      <w:pPr>
        <w:pStyle w:val="Akapitzlist"/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425" w:hanging="357"/>
        <w:contextualSpacing w:val="0"/>
        <w:jc w:val="both"/>
      </w:pPr>
      <w:r w:rsidRPr="00540198">
        <w:t xml:space="preserve">zaoferowany przedmiot zamówienia </w:t>
      </w:r>
      <w:r w:rsidR="00DD2D20">
        <w:t>w poz. ……………</w:t>
      </w:r>
      <w:r w:rsidRPr="00540198">
        <w:t xml:space="preserve"> posiada oznaczenie CE </w:t>
      </w:r>
      <w:r w:rsidR="004E6E0E" w:rsidRPr="004E6E0E">
        <w:t>oraz aktualne dokumenty dopuszczające do obrotu i do używania na terenie Rzeczypospolitej Polskiej, zgodnie z wymaganiami określonymi w ustawie z dnia 7 kwietnia 2022 r. o wyrobach medycznych</w:t>
      </w:r>
      <w:r w:rsidRPr="00540198">
        <w:t>;</w:t>
      </w:r>
    </w:p>
    <w:p w:rsidR="007C25AE" w:rsidRPr="00DD2D20" w:rsidRDefault="00540198" w:rsidP="008F60BB">
      <w:pPr>
        <w:pStyle w:val="Akapitzlist"/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425" w:hanging="357"/>
        <w:contextualSpacing w:val="0"/>
        <w:jc w:val="both"/>
        <w:rPr>
          <w:color w:val="000000" w:themeColor="text1"/>
        </w:rPr>
      </w:pPr>
      <w:r w:rsidRPr="00DD2D20">
        <w:rPr>
          <w:color w:val="000000" w:themeColor="text1"/>
        </w:rPr>
        <w:t>zaoferowany przedmiot zamówienia w poz. ……</w:t>
      </w:r>
      <w:r w:rsidR="00DD2D20">
        <w:rPr>
          <w:color w:val="000000" w:themeColor="text1"/>
        </w:rPr>
        <w:t>.</w:t>
      </w:r>
      <w:r w:rsidRPr="00DD2D20">
        <w:rPr>
          <w:color w:val="000000" w:themeColor="text1"/>
        </w:rPr>
        <w:t xml:space="preserve">……… nie jest zakwalifikowany jako wyrób medyczny zgodnie z ustawą z dnia </w:t>
      </w:r>
      <w:r w:rsidR="004E6E0E" w:rsidRPr="00DD2D20">
        <w:rPr>
          <w:color w:val="000000" w:themeColor="text1"/>
        </w:rPr>
        <w:t>7 kwietnia 2022 r.</w:t>
      </w:r>
      <w:r w:rsidRPr="00DD2D20">
        <w:rPr>
          <w:color w:val="000000" w:themeColor="text1"/>
        </w:rPr>
        <w:t xml:space="preserve"> o wyrobach medycznych i w związku z tym cyt. ustawy </w:t>
      </w:r>
      <w:r w:rsidR="004E6E0E" w:rsidRPr="00DD2D20">
        <w:rPr>
          <w:color w:val="000000" w:themeColor="text1"/>
        </w:rPr>
        <w:br/>
      </w:r>
      <w:r w:rsidRPr="00DD2D20">
        <w:rPr>
          <w:color w:val="000000" w:themeColor="text1"/>
        </w:rPr>
        <w:t>nie stosuje się.</w:t>
      </w: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B71FA" w:rsidRPr="00DD2D20" w:rsidRDefault="00540198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19"/>
          <w:szCs w:val="19"/>
        </w:rPr>
      </w:pPr>
      <w:r w:rsidRPr="00E239EE">
        <w:rPr>
          <w:rFonts w:cstheme="minorHAnsi"/>
          <w:b/>
          <w:color w:val="FF0000"/>
          <w:sz w:val="20"/>
          <w:szCs w:val="20"/>
        </w:rPr>
        <w:t>*</w:t>
      </w:r>
      <w:r w:rsidRPr="00DD2D20">
        <w:rPr>
          <w:rFonts w:cstheme="minorHAnsi"/>
          <w:b/>
          <w:color w:val="000000" w:themeColor="text1"/>
          <w:sz w:val="6"/>
          <w:szCs w:val="6"/>
        </w:rPr>
        <w:t xml:space="preserve"> </w:t>
      </w:r>
      <w:r w:rsidRPr="00DD2D20">
        <w:rPr>
          <w:rFonts w:cstheme="minorHAnsi"/>
          <w:b/>
          <w:color w:val="000000" w:themeColor="text1"/>
          <w:sz w:val="20"/>
          <w:szCs w:val="20"/>
        </w:rPr>
        <w:t xml:space="preserve">niepotrzebne skreślić </w:t>
      </w:r>
      <w:r w:rsidRPr="00DD2D20">
        <w:rPr>
          <w:rFonts w:cstheme="minorHAnsi"/>
          <w:color w:val="000000" w:themeColor="text1"/>
          <w:sz w:val="20"/>
          <w:szCs w:val="20"/>
        </w:rPr>
        <w:t>(w zależności od rodzaju zaoferowanego przedmiotu zamówienia wyrób</w:t>
      </w:r>
      <w:r w:rsidR="004E6E0E" w:rsidRPr="00DD2D20">
        <w:rPr>
          <w:rFonts w:cstheme="minorHAnsi"/>
          <w:color w:val="000000" w:themeColor="text1"/>
          <w:sz w:val="20"/>
          <w:szCs w:val="20"/>
        </w:rPr>
        <w:t xml:space="preserve"> </w:t>
      </w:r>
      <w:r w:rsidRPr="00DD2D20">
        <w:rPr>
          <w:rFonts w:cstheme="minorHAnsi"/>
          <w:color w:val="000000" w:themeColor="text1"/>
          <w:sz w:val="20"/>
          <w:szCs w:val="20"/>
        </w:rPr>
        <w:t>medyczny/niemedyczny Zamawiający prosi o wypełnienie odpowiednio pkt 1 lub 2. W przypadku gdy przedmiotowe postępowanie zawiera zarówno pozycje asortymentu sklasyfikowanego  jako medyczny/niemedyczny proszę wypełnić zarówno pkt 1 i 2 wskazując odpowiednie pozycje części).</w:t>
      </w:r>
    </w:p>
    <w:p w:rsidR="00B00161" w:rsidRDefault="00B00161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9331E2" w:rsidRDefault="009331E2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2E1D22" w:rsidRDefault="002E1D22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B00161" w:rsidRDefault="00B00161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8F60BB" w:rsidRDefault="008F60BB" w:rsidP="00F477F3">
      <w:pPr>
        <w:spacing w:after="0" w:line="240" w:lineRule="auto"/>
        <w:rPr>
          <w:rFonts w:eastAsia="Times New Roman" w:cstheme="minorHAnsi"/>
          <w:i/>
          <w:sz w:val="14"/>
          <w:szCs w:val="14"/>
          <w:lang w:eastAsia="pl-PL"/>
        </w:rPr>
      </w:pPr>
    </w:p>
    <w:p w:rsidR="00B00161" w:rsidRDefault="00B00161" w:rsidP="00B77CB2">
      <w:pPr>
        <w:pStyle w:val="rozdzia"/>
        <w:jc w:val="both"/>
        <w:rPr>
          <w:rFonts w:ascii="Calibri" w:hAnsi="Calibri" w:cs="Calibri"/>
          <w:sz w:val="20"/>
        </w:rPr>
      </w:pPr>
    </w:p>
    <w:p w:rsidR="00B77CB2" w:rsidRPr="009F20DE" w:rsidRDefault="00B77CB2" w:rsidP="00B77CB2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B77CB2" w:rsidRDefault="00B77CB2" w:rsidP="00B77CB2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77CB2" w:rsidRPr="00B77CB2" w:rsidRDefault="00B77CB2" w:rsidP="00B77CB2">
      <w:pPr>
        <w:pStyle w:val="rozdzia"/>
        <w:numPr>
          <w:ilvl w:val="0"/>
          <w:numId w:val="7"/>
        </w:numPr>
        <w:ind w:left="284" w:hanging="284"/>
        <w:jc w:val="both"/>
        <w:rPr>
          <w:rFonts w:cstheme="minorHAnsi"/>
          <w:i/>
          <w:sz w:val="14"/>
          <w:szCs w:val="14"/>
        </w:rPr>
      </w:pPr>
      <w:r w:rsidRPr="00B77CB2">
        <w:rPr>
          <w:rFonts w:ascii="Calibri" w:hAnsi="Calibri" w:cs="Calibri"/>
          <w:sz w:val="20"/>
          <w:u w:val="none"/>
        </w:rPr>
        <w:t>Dokument musi być opatrzony, przez osobę lub osoby uprawnione do reprezentowania wykonawcy, kwalifikowanym podpisem elektronicznym lub podpisem zaufanym lub podpisem osobistym (e-dowód).</w:t>
      </w:r>
    </w:p>
    <w:sectPr w:rsidR="00B77CB2" w:rsidRPr="00B77CB2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70" w:rsidRDefault="004E4870" w:rsidP="00F477F3">
      <w:pPr>
        <w:spacing w:after="0" w:line="240" w:lineRule="auto"/>
      </w:pPr>
      <w:r>
        <w:separator/>
      </w:r>
    </w:p>
  </w:endnote>
  <w:endnote w:type="continuationSeparator" w:id="0">
    <w:p w:rsidR="004E4870" w:rsidRDefault="004E4870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70" w:rsidRDefault="004E4870" w:rsidP="00F477F3">
      <w:pPr>
        <w:spacing w:after="0" w:line="240" w:lineRule="auto"/>
      </w:pPr>
      <w:r>
        <w:separator/>
      </w:r>
    </w:p>
  </w:footnote>
  <w:footnote w:type="continuationSeparator" w:id="0">
    <w:p w:rsidR="004E4870" w:rsidRDefault="004E4870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77CB2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B77CB2">
      <w:rPr>
        <w:rFonts w:ascii="Calibri" w:hAnsi="Calibri"/>
      </w:rPr>
      <w:t>TP-</w:t>
    </w:r>
    <w:r w:rsidR="00A03F71">
      <w:rPr>
        <w:rFonts w:ascii="Calibri" w:hAnsi="Calibri"/>
      </w:rPr>
      <w:t>86</w:t>
    </w:r>
    <w:r w:rsidR="004E6E0E">
      <w:rPr>
        <w:rFonts w:ascii="Calibri" w:hAnsi="Calibri"/>
      </w:rPr>
      <w:t>/2</w:t>
    </w:r>
    <w:r w:rsidR="00A03F71">
      <w:rPr>
        <w:rFonts w:ascii="Calibri" w:hAnsi="Calibri"/>
      </w:rPr>
      <w:t>3</w:t>
    </w:r>
    <w:r w:rsidR="004E6E0E">
      <w:rPr>
        <w:rFonts w:ascii="Calibri" w:hAnsi="Calibri"/>
      </w:rPr>
      <w:t>/</w:t>
    </w:r>
    <w:r w:rsidR="00B77CB2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BAF28E96"/>
    <w:lvl w:ilvl="0" w:tplc="9952539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06395"/>
    <w:rsid w:val="000A4D26"/>
    <w:rsid w:val="000B2D5E"/>
    <w:rsid w:val="000F0D84"/>
    <w:rsid w:val="00175A82"/>
    <w:rsid w:val="001A237A"/>
    <w:rsid w:val="001A2F23"/>
    <w:rsid w:val="001B71FA"/>
    <w:rsid w:val="002777EE"/>
    <w:rsid w:val="002C5F7F"/>
    <w:rsid w:val="002E1D22"/>
    <w:rsid w:val="003307C9"/>
    <w:rsid w:val="00345E3A"/>
    <w:rsid w:val="003B428A"/>
    <w:rsid w:val="003C7A98"/>
    <w:rsid w:val="003F016A"/>
    <w:rsid w:val="003F277A"/>
    <w:rsid w:val="003F3EA0"/>
    <w:rsid w:val="004E4870"/>
    <w:rsid w:val="004E6E0E"/>
    <w:rsid w:val="005332EE"/>
    <w:rsid w:val="00540198"/>
    <w:rsid w:val="005A3770"/>
    <w:rsid w:val="005D3124"/>
    <w:rsid w:val="005E2F1D"/>
    <w:rsid w:val="005E42F0"/>
    <w:rsid w:val="006123A4"/>
    <w:rsid w:val="0062161B"/>
    <w:rsid w:val="00642636"/>
    <w:rsid w:val="006775E8"/>
    <w:rsid w:val="00700C11"/>
    <w:rsid w:val="007B2A37"/>
    <w:rsid w:val="007C25AE"/>
    <w:rsid w:val="008015BE"/>
    <w:rsid w:val="0080497A"/>
    <w:rsid w:val="00810511"/>
    <w:rsid w:val="00842415"/>
    <w:rsid w:val="00846475"/>
    <w:rsid w:val="00860D5A"/>
    <w:rsid w:val="00895607"/>
    <w:rsid w:val="008F60BB"/>
    <w:rsid w:val="0091609B"/>
    <w:rsid w:val="009331E2"/>
    <w:rsid w:val="009A6AA9"/>
    <w:rsid w:val="009D28CD"/>
    <w:rsid w:val="009D6C14"/>
    <w:rsid w:val="00A03F71"/>
    <w:rsid w:val="00A26B2F"/>
    <w:rsid w:val="00AA6ACF"/>
    <w:rsid w:val="00AD1AB7"/>
    <w:rsid w:val="00AD2CBD"/>
    <w:rsid w:val="00AF1F4A"/>
    <w:rsid w:val="00B00161"/>
    <w:rsid w:val="00B77CB2"/>
    <w:rsid w:val="00C17AF6"/>
    <w:rsid w:val="00C8194E"/>
    <w:rsid w:val="00CB15AD"/>
    <w:rsid w:val="00CB4BF8"/>
    <w:rsid w:val="00CE25CC"/>
    <w:rsid w:val="00D27F9B"/>
    <w:rsid w:val="00D611DA"/>
    <w:rsid w:val="00D631BC"/>
    <w:rsid w:val="00DC26EE"/>
    <w:rsid w:val="00DC39FB"/>
    <w:rsid w:val="00DD2D20"/>
    <w:rsid w:val="00DE658A"/>
    <w:rsid w:val="00DF57B5"/>
    <w:rsid w:val="00E239EE"/>
    <w:rsid w:val="00E3541D"/>
    <w:rsid w:val="00E52388"/>
    <w:rsid w:val="00E75E3C"/>
    <w:rsid w:val="00ED43EF"/>
    <w:rsid w:val="00EF72F2"/>
    <w:rsid w:val="00F477F3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BB7F-338B-423B-A62F-0579A3C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B77CB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27</cp:revision>
  <cp:lastPrinted>2021-02-18T12:33:00Z</cp:lastPrinted>
  <dcterms:created xsi:type="dcterms:W3CDTF">2021-02-15T09:01:00Z</dcterms:created>
  <dcterms:modified xsi:type="dcterms:W3CDTF">2023-03-31T08:48:00Z</dcterms:modified>
</cp:coreProperties>
</file>